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67" w:rsidRPr="002B6067" w:rsidRDefault="002B6067" w:rsidP="002B60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B6067">
        <w:rPr>
          <w:rFonts w:ascii="Times New Roman" w:eastAsia="Times New Roman" w:hAnsi="Times New Roman" w:cs="Times New Roman"/>
          <w:b/>
          <w:bCs/>
          <w:sz w:val="36"/>
          <w:szCs w:val="36"/>
          <w:lang w:eastAsia="pl-PL"/>
        </w:rPr>
        <w:t>Złożenie oświadczenia rozwiedzionego małżonka o powrocie do nazwiska noszonego przed zawarciem małżeństwa</w:t>
      </w:r>
    </w:p>
    <w:p w:rsidR="002B6067" w:rsidRPr="002B6067" w:rsidRDefault="002B6067" w:rsidP="002B6067">
      <w:pPr>
        <w:spacing w:after="0" w:line="240" w:lineRule="auto"/>
        <w:rPr>
          <w:rFonts w:ascii="Times New Roman" w:eastAsia="Times New Roman" w:hAnsi="Times New Roman" w:cs="Times New Roman"/>
          <w:sz w:val="24"/>
          <w:szCs w:val="24"/>
          <w:lang w:eastAsia="pl-PL"/>
        </w:rPr>
      </w:pPr>
      <w:r w:rsidRPr="002B6067">
        <w:rPr>
          <w:rFonts w:ascii="Times New Roman" w:eastAsia="Times New Roman" w:hAnsi="Times New Roman" w:cs="Times New Roman"/>
          <w:sz w:val="24"/>
          <w:szCs w:val="24"/>
          <w:lang w:eastAsia="pl-PL"/>
        </w:rPr>
        <w:t>1. W ciągu 3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2. Oświadczenie można złożyć przed wybranym kierownikiem Urzędu Stanu Cywilnego na terenie RP oraz przed polskim konsulem.</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b/>
          <w:bCs/>
          <w:sz w:val="24"/>
          <w:szCs w:val="24"/>
          <w:lang w:eastAsia="pl-PL"/>
        </w:rPr>
        <w:t>Wymagane dokumenty</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1) Odpis prawomocnego wyroku sądowego o rozwiązaniu małżeństwa.</w:t>
      </w:r>
      <w:r w:rsidRPr="002B6067">
        <w:rPr>
          <w:rFonts w:ascii="Times New Roman" w:eastAsia="Times New Roman" w:hAnsi="Times New Roman" w:cs="Times New Roman"/>
          <w:sz w:val="24"/>
          <w:szCs w:val="24"/>
          <w:lang w:eastAsia="pl-PL"/>
        </w:rPr>
        <w:br/>
        <w:t>2) Dowód tożsamości wnioskodawcy(do wglądu</w:t>
      </w:r>
      <w:proofErr w:type="gramStart"/>
      <w:r w:rsidRPr="002B6067">
        <w:rPr>
          <w:rFonts w:ascii="Times New Roman" w:eastAsia="Times New Roman" w:hAnsi="Times New Roman" w:cs="Times New Roman"/>
          <w:sz w:val="24"/>
          <w:szCs w:val="24"/>
          <w:lang w:eastAsia="pl-PL"/>
        </w:rPr>
        <w:t>)</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b/>
          <w:bCs/>
          <w:sz w:val="24"/>
          <w:szCs w:val="24"/>
          <w:lang w:eastAsia="pl-PL"/>
        </w:rPr>
        <w:t>Opłaty</w:t>
      </w:r>
      <w:proofErr w:type="gramEnd"/>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Opłata skarbowa 11 zł od przyjęcia oświadczenia.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b/>
          <w:bCs/>
          <w:sz w:val="24"/>
          <w:szCs w:val="24"/>
          <w:lang w:eastAsia="pl-PL"/>
        </w:rPr>
        <w:t>Termin i sposób załatwienia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Oświadczenie składa się do protokołu osobiście i jest ono skuteczne z chwila jego złożenia.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b/>
          <w:bCs/>
          <w:sz w:val="24"/>
          <w:szCs w:val="24"/>
          <w:lang w:eastAsia="pl-PL"/>
        </w:rPr>
        <w:t>Tryb odwoławczy</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 xml:space="preserve">Występuje tylko w przypadku decyzji odmawiającej dokonania czynności przyjęcia </w:t>
      </w:r>
      <w:proofErr w:type="gramStart"/>
      <w:r w:rsidRPr="002B6067">
        <w:rPr>
          <w:rFonts w:ascii="Times New Roman" w:eastAsia="Times New Roman" w:hAnsi="Times New Roman" w:cs="Times New Roman"/>
          <w:sz w:val="24"/>
          <w:szCs w:val="24"/>
          <w:lang w:eastAsia="pl-PL"/>
        </w:rPr>
        <w:t xml:space="preserve">oświadczenia , </w:t>
      </w:r>
      <w:proofErr w:type="gramEnd"/>
      <w:r w:rsidRPr="002B6067">
        <w:rPr>
          <w:rFonts w:ascii="Times New Roman" w:eastAsia="Times New Roman" w:hAnsi="Times New Roman" w:cs="Times New Roman"/>
          <w:sz w:val="24"/>
          <w:szCs w:val="24"/>
          <w:lang w:eastAsia="pl-PL"/>
        </w:rPr>
        <w:t>składane do Wojewody Mazowieckiego w Warszawie, za pośrednictwem kierownika urzędu stanu cywilnego, w terminie 14 dni od daty jej doręczenia.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b/>
          <w:bCs/>
          <w:sz w:val="24"/>
          <w:szCs w:val="24"/>
          <w:lang w:eastAsia="pl-PL"/>
        </w:rPr>
        <w:t>Podstawa prawna</w:t>
      </w:r>
      <w:r w:rsidRPr="002B6067">
        <w:rPr>
          <w:rFonts w:ascii="Times New Roman" w:eastAsia="Times New Roman" w:hAnsi="Times New Roman" w:cs="Times New Roman"/>
          <w:sz w:val="24"/>
          <w:szCs w:val="24"/>
          <w:lang w:eastAsia="pl-PL"/>
        </w:rPr>
        <w:br/>
      </w:r>
      <w:r w:rsidRPr="002B6067">
        <w:rPr>
          <w:rFonts w:ascii="Times New Roman" w:eastAsia="Times New Roman" w:hAnsi="Times New Roman" w:cs="Times New Roman"/>
          <w:sz w:val="24"/>
          <w:szCs w:val="24"/>
          <w:lang w:eastAsia="pl-PL"/>
        </w:rPr>
        <w:br/>
        <w:t>- Ustawa z dnia 28 listopada 2014r.Prawo o aktach stanu cywilnego(</w:t>
      </w:r>
      <w:proofErr w:type="spellStart"/>
      <w:r w:rsidRPr="002B6067">
        <w:rPr>
          <w:rFonts w:ascii="Times New Roman" w:eastAsia="Times New Roman" w:hAnsi="Times New Roman" w:cs="Times New Roman"/>
          <w:sz w:val="24"/>
          <w:szCs w:val="24"/>
          <w:lang w:eastAsia="pl-PL"/>
        </w:rPr>
        <w:t>Dz.U.z</w:t>
      </w:r>
      <w:proofErr w:type="spellEnd"/>
      <w:r w:rsidRPr="002B6067">
        <w:rPr>
          <w:rFonts w:ascii="Times New Roman" w:eastAsia="Times New Roman" w:hAnsi="Times New Roman" w:cs="Times New Roman"/>
          <w:sz w:val="24"/>
          <w:szCs w:val="24"/>
          <w:lang w:eastAsia="pl-PL"/>
        </w:rPr>
        <w:t xml:space="preserve"> 2014r.poz.1741 ze zm</w:t>
      </w:r>
      <w:proofErr w:type="gramStart"/>
      <w:r w:rsidRPr="002B6067">
        <w:rPr>
          <w:rFonts w:ascii="Times New Roman" w:eastAsia="Times New Roman" w:hAnsi="Times New Roman" w:cs="Times New Roman"/>
          <w:sz w:val="24"/>
          <w:szCs w:val="24"/>
          <w:lang w:eastAsia="pl-PL"/>
        </w:rPr>
        <w:t>.)</w:t>
      </w:r>
      <w:r w:rsidRPr="002B6067">
        <w:rPr>
          <w:rFonts w:ascii="Times New Roman" w:eastAsia="Times New Roman" w:hAnsi="Times New Roman" w:cs="Times New Roman"/>
          <w:sz w:val="24"/>
          <w:szCs w:val="24"/>
          <w:lang w:eastAsia="pl-PL"/>
        </w:rPr>
        <w:br/>
        <w:t>- Ustawa</w:t>
      </w:r>
      <w:proofErr w:type="gramEnd"/>
      <w:r w:rsidRPr="002B6067">
        <w:rPr>
          <w:rFonts w:ascii="Times New Roman" w:eastAsia="Times New Roman" w:hAnsi="Times New Roman" w:cs="Times New Roman"/>
          <w:sz w:val="24"/>
          <w:szCs w:val="24"/>
          <w:lang w:eastAsia="pl-PL"/>
        </w:rPr>
        <w:t xml:space="preserve"> z dnia 16 listopada 2006 o opłacie skarbowej (</w:t>
      </w:r>
      <w:proofErr w:type="spellStart"/>
      <w:r w:rsidRPr="002B6067">
        <w:rPr>
          <w:rFonts w:ascii="Times New Roman" w:eastAsia="Times New Roman" w:hAnsi="Times New Roman" w:cs="Times New Roman"/>
          <w:sz w:val="24"/>
          <w:szCs w:val="24"/>
          <w:lang w:eastAsia="pl-PL"/>
        </w:rPr>
        <w:t>j.t.Dz.U.</w:t>
      </w:r>
      <w:proofErr w:type="gramStart"/>
      <w:r w:rsidRPr="002B6067">
        <w:rPr>
          <w:rFonts w:ascii="Times New Roman" w:eastAsia="Times New Roman" w:hAnsi="Times New Roman" w:cs="Times New Roman"/>
          <w:sz w:val="24"/>
          <w:szCs w:val="24"/>
          <w:lang w:eastAsia="pl-PL"/>
        </w:rPr>
        <w:t>z</w:t>
      </w:r>
      <w:proofErr w:type="spellEnd"/>
      <w:proofErr w:type="gramEnd"/>
      <w:r w:rsidRPr="002B6067">
        <w:rPr>
          <w:rFonts w:ascii="Times New Roman" w:eastAsia="Times New Roman" w:hAnsi="Times New Roman" w:cs="Times New Roman"/>
          <w:sz w:val="24"/>
          <w:szCs w:val="24"/>
          <w:lang w:eastAsia="pl-PL"/>
        </w:rPr>
        <w:t xml:space="preserve"> 2014 poz.1628 ze zm.) </w:t>
      </w:r>
    </w:p>
    <w:p w:rsidR="00F76301" w:rsidRDefault="00F76301">
      <w:bookmarkStart w:id="0" w:name="_GoBack"/>
      <w:bookmarkEnd w:id="0"/>
    </w:p>
    <w:sectPr w:rsidR="00F76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67"/>
    <w:rsid w:val="002B6067"/>
    <w:rsid w:val="00F76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5490">
      <w:bodyDiv w:val="1"/>
      <w:marLeft w:val="0"/>
      <w:marRight w:val="0"/>
      <w:marTop w:val="0"/>
      <w:marBottom w:val="0"/>
      <w:divBdr>
        <w:top w:val="none" w:sz="0" w:space="0" w:color="auto"/>
        <w:left w:val="none" w:sz="0" w:space="0" w:color="auto"/>
        <w:bottom w:val="none" w:sz="0" w:space="0" w:color="auto"/>
        <w:right w:val="none" w:sz="0" w:space="0" w:color="auto"/>
      </w:divBdr>
      <w:divsChild>
        <w:div w:id="16808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1113</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Goc</dc:creator>
  <cp:lastModifiedBy>Alicja Goc</cp:lastModifiedBy>
  <cp:revision>1</cp:revision>
  <dcterms:created xsi:type="dcterms:W3CDTF">2019-11-21T09:49:00Z</dcterms:created>
  <dcterms:modified xsi:type="dcterms:W3CDTF">2019-11-21T09:49:00Z</dcterms:modified>
</cp:coreProperties>
</file>